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6D576F">
      <w:pPr>
        <w:pStyle w:val="dgberschrift"/>
      </w:pPr>
      <w:r>
        <w:t>Übung</w:t>
      </w:r>
      <w:r w:rsidR="00981059">
        <w:t xml:space="preserve">: </w:t>
      </w:r>
      <w:r>
        <w:t>Strategien gegen Gewalt im Internet</w:t>
      </w:r>
    </w:p>
    <w:p w:rsidR="00981059" w:rsidRDefault="00981059" w:rsidP="006D576F">
      <w:pPr>
        <w:pStyle w:val="dgberschrift"/>
      </w:pPr>
      <w:r>
        <w:t>#</w:t>
      </w:r>
      <w:r w:rsidR="00415FA9">
        <w:t>unvioladorentucamino</w:t>
      </w:r>
      <w:r>
        <w:t xml:space="preserve"> – 1. Zeitpunkt</w:t>
      </w:r>
    </w:p>
    <w:p w:rsidR="00F96B6F" w:rsidRPr="006337FE" w:rsidRDefault="00F96B6F" w:rsidP="006D576F">
      <w:pPr>
        <w:pStyle w:val="dg2"/>
      </w:pPr>
    </w:p>
    <w:p w:rsidR="006D576F" w:rsidRDefault="006D576F" w:rsidP="006D576F">
      <w:pPr>
        <w:pStyle w:val="dg2"/>
      </w:pPr>
      <w:r>
        <w:t>AUFGABE</w:t>
      </w:r>
    </w:p>
    <w:p w:rsidR="006D576F" w:rsidRPr="00415FA9" w:rsidRDefault="006D576F" w:rsidP="006D576F">
      <w:pPr>
        <w:pStyle w:val="digitalglobal"/>
        <w:jc w:val="left"/>
      </w:pPr>
      <w:r w:rsidRPr="00415FA9">
        <w:t>Beantwortet in eurer Gruppe folgende Fragen und fasst die Antworten auf einem Flipchart in Stichpunkten zusammen. Die Antworten sollen euch später bei der Diskussion helfen.</w:t>
      </w:r>
    </w:p>
    <w:p w:rsidR="006D576F" w:rsidRPr="00415FA9" w:rsidRDefault="006D576F" w:rsidP="006D576F">
      <w:pPr>
        <w:pStyle w:val="digitalglobal"/>
        <w:numPr>
          <w:ilvl w:val="0"/>
          <w:numId w:val="12"/>
        </w:numPr>
        <w:jc w:val="left"/>
      </w:pPr>
      <w:r w:rsidRPr="00415FA9">
        <w:t xml:space="preserve">Was ist ein </w:t>
      </w:r>
      <w:proofErr w:type="spellStart"/>
      <w:r w:rsidRPr="00415FA9">
        <w:t>Feminizid</w:t>
      </w:r>
      <w:proofErr w:type="spellEnd"/>
      <w:r w:rsidRPr="00415FA9">
        <w:t>?</w:t>
      </w:r>
    </w:p>
    <w:p w:rsidR="006D576F" w:rsidRPr="00415FA9" w:rsidRDefault="006D576F" w:rsidP="006D576F">
      <w:pPr>
        <w:pStyle w:val="digitalglobal"/>
        <w:numPr>
          <w:ilvl w:val="0"/>
          <w:numId w:val="12"/>
        </w:numPr>
        <w:jc w:val="left"/>
      </w:pPr>
      <w:r w:rsidRPr="00415FA9">
        <w:t xml:space="preserve">Was erfahrt ihr über </w:t>
      </w:r>
      <w:proofErr w:type="spellStart"/>
      <w:r w:rsidRPr="00415FA9">
        <w:t>Feminizide</w:t>
      </w:r>
      <w:proofErr w:type="spellEnd"/>
      <w:r w:rsidRPr="00415FA9">
        <w:t xml:space="preserve"> in Lateinamerika?</w:t>
      </w:r>
    </w:p>
    <w:p w:rsidR="006D576F" w:rsidRPr="00415FA9" w:rsidRDefault="006D576F" w:rsidP="006D576F">
      <w:pPr>
        <w:pStyle w:val="digitalglobal"/>
        <w:numPr>
          <w:ilvl w:val="0"/>
          <w:numId w:val="12"/>
        </w:numPr>
        <w:jc w:val="left"/>
      </w:pPr>
      <w:r w:rsidRPr="00415FA9">
        <w:t xml:space="preserve">Las </w:t>
      </w:r>
      <w:proofErr w:type="spellStart"/>
      <w:r w:rsidRPr="00415FA9">
        <w:t>Tesis</w:t>
      </w:r>
      <w:proofErr w:type="spellEnd"/>
      <w:r w:rsidRPr="00415FA9">
        <w:t xml:space="preserve"> kritisiert Vergewaltigungen als Ausdruck sogenannter struktureller Gewalt. Was steht dazu im Text und wer wird während der Performance alles kritisiert (siehe deutsche Untertitel im Video)?</w:t>
      </w:r>
    </w:p>
    <w:p w:rsidR="006D576F" w:rsidRDefault="006D576F" w:rsidP="006D576F">
      <w:pPr>
        <w:pStyle w:val="dg2"/>
      </w:pPr>
    </w:p>
    <w:p w:rsidR="00E716C1" w:rsidRPr="006337FE" w:rsidRDefault="00981059" w:rsidP="006D576F">
      <w:pPr>
        <w:pStyle w:val="dg2"/>
      </w:pPr>
      <w:r>
        <w:t>Hintergrundtext</w:t>
      </w:r>
    </w:p>
    <w:p w:rsidR="00415FA9" w:rsidRPr="00415FA9" w:rsidRDefault="00415FA9" w:rsidP="006D576F">
      <w:pPr>
        <w:pStyle w:val="digitalglobal"/>
        <w:jc w:val="left"/>
      </w:pPr>
      <w:r w:rsidRPr="00415FA9">
        <w:t xml:space="preserve">Das Kollektiv greift in der Performance die Analysen der italienischen Feministin Silvia </w:t>
      </w:r>
      <w:proofErr w:type="spellStart"/>
      <w:r w:rsidRPr="00415FA9">
        <w:t>Federici</w:t>
      </w:r>
      <w:proofErr w:type="spellEnd"/>
      <w:r w:rsidRPr="00415FA9">
        <w:t xml:space="preserve"> und der argentinischen Wissenschaftlerin Rita </w:t>
      </w:r>
      <w:proofErr w:type="spellStart"/>
      <w:r w:rsidRPr="00415FA9">
        <w:t>Segato</w:t>
      </w:r>
      <w:proofErr w:type="spellEnd"/>
      <w:r w:rsidRPr="00415FA9">
        <w:t xml:space="preserve"> künstlerisch auf. Sie analysieren, dass Gewalt gegen </w:t>
      </w:r>
      <w:proofErr w:type="spellStart"/>
      <w:r w:rsidRPr="00415FA9">
        <w:t>cis</w:t>
      </w:r>
      <w:proofErr w:type="spellEnd"/>
      <w:r w:rsidRPr="00415FA9">
        <w:t>-Frauen, Trans*, Inter- und nicht-binäre Menschen (Abkürzung FLINT) im Rechtswesen, der Politik und insgesamt dem Staat eingebettet ist. Die Gewalt ist im Patriarchat (s. Glossar) also strukturell, und es handelt sich nicht um bloße „Verfehlungen“ einzelner Männer.</w:t>
      </w:r>
    </w:p>
    <w:p w:rsidR="00415FA9" w:rsidRPr="00415FA9" w:rsidRDefault="00415FA9" w:rsidP="006D576F">
      <w:pPr>
        <w:pStyle w:val="digitalglobal"/>
        <w:jc w:val="left"/>
      </w:pPr>
      <w:r w:rsidRPr="00415FA9">
        <w:t xml:space="preserve">FLINT-Menschen erleiden sexualisierte Gewalt in unterschiedlichen Formen: Belästigungen, Bedrohungen, Schläge, Vergewaltigung oder gar Mord. Der Begriff </w:t>
      </w:r>
      <w:proofErr w:type="spellStart"/>
      <w:r w:rsidRPr="00415FA9">
        <w:t>Feminizid</w:t>
      </w:r>
      <w:proofErr w:type="spellEnd"/>
      <w:r w:rsidRPr="00415FA9">
        <w:t xml:space="preserve"> macht sichtbar, dass Frauen immer noch aufgrund ihres Geschlechts getötet werden. Er betont, dass es sich um eine besondere Form von Kriminalität aufgrund von Hass gegen Frauen handelt. </w:t>
      </w:r>
    </w:p>
    <w:p w:rsidR="00415FA9" w:rsidRPr="00415FA9" w:rsidRDefault="00415FA9" w:rsidP="006D576F">
      <w:pPr>
        <w:pStyle w:val="digitalglobal"/>
        <w:jc w:val="left"/>
      </w:pPr>
      <w:r w:rsidRPr="00415FA9">
        <w:t xml:space="preserve">Die Wirtschaftskommission für Lateinamerika und die Karibik der Vereinten Nationen (CEPAL) registrierte für das Jahr 2018 in Lateinamerika und der Karibik mindestens 3529 </w:t>
      </w:r>
      <w:proofErr w:type="spellStart"/>
      <w:r w:rsidRPr="00415FA9">
        <w:t>Feminizide</w:t>
      </w:r>
      <w:proofErr w:type="spellEnd"/>
      <w:r w:rsidRPr="00415FA9">
        <w:t xml:space="preserve">, wobei die Raten in </w:t>
      </w:r>
      <w:proofErr w:type="spellStart"/>
      <w:r w:rsidRPr="00415FA9">
        <w:t>El</w:t>
      </w:r>
      <w:proofErr w:type="spellEnd"/>
      <w:r w:rsidRPr="00415FA9">
        <w:t xml:space="preserve"> Salvador, Honduras und Bolivien am höchsten sind. In absoluten Zahlen wurden in Brasilien und Mexiko die meisten Frauen getötet (1206 und 898). Chile hat eine der niedrigsten Quoten, auf 100.000 Frauen kommt weniger als 1 </w:t>
      </w:r>
      <w:proofErr w:type="spellStart"/>
      <w:r w:rsidRPr="00415FA9">
        <w:t>Feminizid</w:t>
      </w:r>
      <w:proofErr w:type="spellEnd"/>
      <w:r w:rsidRPr="00415FA9">
        <w:t xml:space="preserve"> (im Vergleich: 2,3 </w:t>
      </w:r>
      <w:proofErr w:type="spellStart"/>
      <w:r w:rsidRPr="00415FA9">
        <w:t>Feminizide</w:t>
      </w:r>
      <w:proofErr w:type="spellEnd"/>
      <w:r w:rsidRPr="00415FA9">
        <w:t xml:space="preserve"> auf 100.000 Frauen in Bolivien). In vielen Ländern Lateinamerikas erreichten Feminist*innen, dass </w:t>
      </w:r>
      <w:proofErr w:type="spellStart"/>
      <w:r w:rsidRPr="00415FA9">
        <w:t>Feminizide</w:t>
      </w:r>
      <w:proofErr w:type="spellEnd"/>
      <w:r w:rsidRPr="00415FA9">
        <w:t xml:space="preserve"> im Strafrecht eine eigene Kategorie darstellen. In Deutschland gibt es das noch nicht.</w:t>
      </w:r>
    </w:p>
    <w:p w:rsidR="00415FA9" w:rsidRDefault="00415FA9" w:rsidP="006D576F">
      <w:pPr>
        <w:pStyle w:val="digitalglobal"/>
        <w:jc w:val="left"/>
      </w:pPr>
    </w:p>
    <w:p w:rsidR="00415FA9" w:rsidRPr="00415FA9" w:rsidRDefault="00415FA9" w:rsidP="006D576F">
      <w:pPr>
        <w:pStyle w:val="digitalglobal"/>
        <w:jc w:val="left"/>
      </w:pPr>
      <w:r w:rsidRPr="00415FA9">
        <w:lastRenderedPageBreak/>
        <w:t>Informationen zum Kontext:</w:t>
      </w:r>
    </w:p>
    <w:p w:rsidR="003074F8" w:rsidRDefault="00415FA9" w:rsidP="006D576F">
      <w:pPr>
        <w:pStyle w:val="digitalglobal"/>
        <w:jc w:val="left"/>
      </w:pPr>
      <w:r w:rsidRPr="00415FA9">
        <w:t>Die Menschen in Chile sind auch mit weiteren staatlichen Strukturen unzufrieden: Erst einen Monat zuvor zog der Slogan Chile ist aufgewacht (#</w:t>
      </w:r>
      <w:proofErr w:type="spellStart"/>
      <w:r w:rsidRPr="00415FA9">
        <w:t>ChileDespertó</w:t>
      </w:r>
      <w:proofErr w:type="spellEnd"/>
      <w:r w:rsidRPr="00415FA9">
        <w:t xml:space="preserve">) die Aufmerksamkeit der Welt auf Chile. Im Oktober 2019 starteten landesweite Massenproteste gegen die Regierung des rechtskonservativen Präsidenten Sebastián </w:t>
      </w:r>
      <w:proofErr w:type="spellStart"/>
      <w:r w:rsidRPr="00415FA9">
        <w:t>Piñera</w:t>
      </w:r>
      <w:proofErr w:type="spellEnd"/>
      <w:r w:rsidRPr="00415FA9">
        <w:t xml:space="preserve">. Zu der größten Demonstration kamen 1,5 Millionen Menschen, die einen grundlegenden Wandel forderten. Aufgrund jahrzehntelanger neoliberaler Politik (s. Glossar) müssen sich z.B. </w:t>
      </w:r>
      <w:proofErr w:type="gramStart"/>
      <w:r w:rsidRPr="00415FA9">
        <w:t>die meisten Student</w:t>
      </w:r>
      <w:proofErr w:type="gramEnd"/>
      <w:r w:rsidRPr="00415FA9">
        <w:t>*innen für ihre Bildung verschulden und im Gesundheitssystem kann sich die Mehrheit der Bevölkerung keine gute Versorgung leisten.</w:t>
      </w:r>
    </w:p>
    <w:p w:rsidR="00CC0DAB" w:rsidRPr="00CC0DAB" w:rsidRDefault="00CC0DAB" w:rsidP="006D576F">
      <w:pPr>
        <w:pStyle w:val="dg2"/>
      </w:pPr>
    </w:p>
    <w:p w:rsidR="00CC0DAB" w:rsidRDefault="00CC0DAB" w:rsidP="006D576F">
      <w:pPr>
        <w:pStyle w:val="dg2"/>
      </w:pPr>
      <w:r>
        <w:t>qUELLEN</w:t>
      </w:r>
    </w:p>
    <w:p w:rsidR="00FF1D52" w:rsidRPr="006D576F" w:rsidRDefault="00FF1D52" w:rsidP="006D576F">
      <w:pPr>
        <w:pStyle w:val="digitalglobal"/>
        <w:numPr>
          <w:ilvl w:val="0"/>
          <w:numId w:val="11"/>
        </w:numPr>
        <w:jc w:val="left"/>
        <w:rPr>
          <w:lang w:val="es-AR"/>
        </w:rPr>
      </w:pPr>
      <w:r w:rsidRPr="006D576F">
        <w:rPr>
          <w:lang w:val="es-AR"/>
        </w:rPr>
        <w:t xml:space="preserve">CEPAL (2018): Feminicidio, URL: </w:t>
      </w:r>
      <w:r w:rsidR="00432704">
        <w:fldChar w:fldCharType="begin"/>
      </w:r>
      <w:r w:rsidR="00432704" w:rsidRPr="006D576F">
        <w:rPr>
          <w:lang w:val="es-AR"/>
        </w:rPr>
        <w:instrText xml:space="preserve"> HYPERLINK "https://oig.cepal.org/es/indicadores/feminicidio" </w:instrText>
      </w:r>
      <w:r w:rsidR="00432704">
        <w:fldChar w:fldCharType="separate"/>
      </w:r>
      <w:r w:rsidRPr="006D576F">
        <w:rPr>
          <w:rStyle w:val="Hyperlink"/>
          <w:lang w:val="es-AR"/>
        </w:rPr>
        <w:t>https://oig.cepal.org/es/indicadores/feminicidio</w:t>
      </w:r>
      <w:r w:rsidR="00432704">
        <w:rPr>
          <w:rStyle w:val="Hyperlink"/>
        </w:rPr>
        <w:fldChar w:fldCharType="end"/>
      </w:r>
    </w:p>
    <w:p w:rsidR="00FF1D52" w:rsidRPr="006D576F" w:rsidRDefault="00FF1D52" w:rsidP="006D576F">
      <w:pPr>
        <w:pStyle w:val="digitalglobal"/>
        <w:numPr>
          <w:ilvl w:val="0"/>
          <w:numId w:val="11"/>
        </w:numPr>
        <w:jc w:val="left"/>
        <w:rPr>
          <w:lang w:val="es-AR"/>
        </w:rPr>
      </w:pPr>
      <w:r w:rsidRPr="006D576F">
        <w:rPr>
          <w:lang w:val="es-AR"/>
        </w:rPr>
        <w:t xml:space="preserve">Deutsche Welle (2019): Feminicidios: 3529 víctimas en América Latina y el Caribe, Interview mit Alicia Bárcena von der CEPAL, Veröffentlicht am 26.11.2019, URL: </w:t>
      </w:r>
      <w:r w:rsidR="00432704">
        <w:fldChar w:fldCharType="begin"/>
      </w:r>
      <w:r w:rsidR="00432704" w:rsidRPr="006D576F">
        <w:rPr>
          <w:lang w:val="es-AR"/>
        </w:rPr>
        <w:instrText xml:space="preserve"> HYPERLINK "https://www.dw.com/es/feminicidios-3529-v%C3%ADctimas-en-am%C3%A9rica-latina-y-el-caribe/av-51411992" </w:instrText>
      </w:r>
      <w:r w:rsidR="00432704">
        <w:fldChar w:fldCharType="separate"/>
      </w:r>
      <w:r w:rsidRPr="006D576F">
        <w:rPr>
          <w:rStyle w:val="Hyperlink"/>
          <w:lang w:val="es-AR"/>
        </w:rPr>
        <w:t>https://www.dw.com/es/feminicidios-3529-v%C3%Adctimas-en-am%C3%A9rica-latina-y-el-caribe/av-51411992</w:t>
      </w:r>
      <w:r w:rsidR="00432704">
        <w:rPr>
          <w:rStyle w:val="Hyperlink"/>
        </w:rPr>
        <w:fldChar w:fldCharType="end"/>
      </w:r>
    </w:p>
    <w:p w:rsidR="00FF1D52" w:rsidRPr="006D576F" w:rsidRDefault="00FF1D52" w:rsidP="006D576F">
      <w:pPr>
        <w:pStyle w:val="StandardWeb"/>
        <w:spacing w:before="119" w:beforeAutospacing="0" w:after="240" w:line="256" w:lineRule="auto"/>
        <w:rPr>
          <w:lang w:val="es-AR"/>
        </w:rPr>
      </w:pPr>
    </w:p>
    <w:p w:rsidR="006D576F" w:rsidRDefault="006D576F" w:rsidP="006D576F">
      <w:pPr>
        <w:pStyle w:val="dg2"/>
      </w:pPr>
      <w:r>
        <w:t>Lizenz</w:t>
      </w:r>
    </w:p>
    <w:p w:rsidR="006D576F" w:rsidRDefault="006D576F" w:rsidP="006D576F">
      <w:pPr>
        <w:pStyle w:val="digitalglobal"/>
        <w:jc w:val="left"/>
      </w:pPr>
      <w:r>
        <w:rPr>
          <w:noProof/>
          <w:color w:val="0000FF"/>
          <w:lang w:eastAsia="de-DE"/>
        </w:rPr>
        <w:drawing>
          <wp:inline distT="0" distB="0" distL="0" distR="0" wp14:anchorId="1E6D0CA1" wp14:editId="588A458B">
            <wp:extent cx="838200" cy="298450"/>
            <wp:effectExtent l="0" t="0" r="0" b="6350"/>
            <wp:docPr id="2" name="Grafik 2" descr="Creative Commons Lizenzvertra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9" w:history="1">
        <w:r w:rsidRPr="003B497A">
          <w:rPr>
            <w:rStyle w:val="Hyperlink"/>
          </w:rPr>
          <w:t>Projekt #</w:t>
        </w:r>
        <w:proofErr w:type="spellStart"/>
        <w:r w:rsidRPr="003B497A">
          <w:rPr>
            <w:rStyle w:val="Hyperlink"/>
          </w:rPr>
          <w:t>digital_global</w:t>
        </w:r>
        <w:proofErr w:type="spellEnd"/>
      </w:hyperlink>
      <w:r>
        <w:t xml:space="preserve"> vom </w:t>
      </w:r>
      <w:hyperlink r:id="rId10" w:history="1">
        <w:r>
          <w:rPr>
            <w:rStyle w:val="Hyperlink"/>
          </w:rPr>
          <w:t>F3_kollektiv</w:t>
        </w:r>
      </w:hyperlink>
      <w:r>
        <w:t xml:space="preserve"> sind lizenziert unter einer </w:t>
      </w:r>
      <w:hyperlink r:id="rId11"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6D576F" w:rsidRDefault="006D576F" w:rsidP="006D576F">
      <w:pPr>
        <w:pStyle w:val="digitalglobal"/>
        <w:jc w:val="left"/>
      </w:pPr>
    </w:p>
    <w:p w:rsidR="00E87B4F" w:rsidRPr="00F96B6F" w:rsidRDefault="006D576F" w:rsidP="006D576F">
      <w:pPr>
        <w:pStyle w:val="digitalglobal"/>
        <w:jc w:val="left"/>
      </w:pPr>
      <w:r>
        <w:t>Stand: Überarbeitung November 2021</w:t>
      </w:r>
      <w:bookmarkStart w:id="0" w:name="_GoBack"/>
      <w:bookmarkEnd w:id="0"/>
    </w:p>
    <w:sectPr w:rsidR="00E87B4F" w:rsidRPr="00F96B6F" w:rsidSect="00E87B4F">
      <w:headerReference w:type="default" r:id="rId12"/>
      <w:footerReference w:type="default" r:id="rId13"/>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704" w:rsidRDefault="00432704" w:rsidP="00E716C1">
      <w:pPr>
        <w:spacing w:after="0" w:line="240" w:lineRule="auto"/>
      </w:pPr>
      <w:r>
        <w:separator/>
      </w:r>
    </w:p>
  </w:endnote>
  <w:endnote w:type="continuationSeparator" w:id="0">
    <w:p w:rsidR="00432704" w:rsidRDefault="00432704"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704" w:rsidRDefault="00432704" w:rsidP="00E716C1">
      <w:pPr>
        <w:spacing w:after="0" w:line="240" w:lineRule="auto"/>
      </w:pPr>
      <w:r>
        <w:separator/>
      </w:r>
    </w:p>
  </w:footnote>
  <w:footnote w:type="continuationSeparator" w:id="0">
    <w:p w:rsidR="00432704" w:rsidRDefault="00432704"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0"/>
  </w:num>
  <w:num w:numId="6">
    <w:abstractNumId w:val="11"/>
  </w:num>
  <w:num w:numId="7">
    <w:abstractNumId w:val="8"/>
  </w:num>
  <w:num w:numId="8">
    <w:abstractNumId w:val="5"/>
  </w:num>
  <w:num w:numId="9">
    <w:abstractNumId w:val="9"/>
  </w:num>
  <w:num w:numId="10">
    <w:abstractNumId w:val="1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415FA9"/>
    <w:rsid w:val="00432704"/>
    <w:rsid w:val="00462CEA"/>
    <w:rsid w:val="004A5B59"/>
    <w:rsid w:val="004E1E68"/>
    <w:rsid w:val="005365D2"/>
    <w:rsid w:val="006337FE"/>
    <w:rsid w:val="006D576F"/>
    <w:rsid w:val="006D67F0"/>
    <w:rsid w:val="00776E3B"/>
    <w:rsid w:val="007C5D40"/>
    <w:rsid w:val="00894609"/>
    <w:rsid w:val="00981059"/>
    <w:rsid w:val="00CC0DAB"/>
    <w:rsid w:val="00CE7C3E"/>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6257F"/>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6D576F"/>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6D57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reativecommons.org/licenses/by-sa/4.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3kollektiv.net/" TargetMode="External"/><Relationship Id="rId4" Type="http://schemas.openxmlformats.org/officeDocument/2006/relationships/webSettings" Target="webSettings.xml"/><Relationship Id="rId9" Type="http://schemas.openxmlformats.org/officeDocument/2006/relationships/hyperlink" Target="https://www.digital-global.ne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3173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2020-06-30T12:00:00Z</cp:lastPrinted>
  <dcterms:created xsi:type="dcterms:W3CDTF">2020-06-30T11:59:00Z</dcterms:created>
  <dcterms:modified xsi:type="dcterms:W3CDTF">2021-12-02T14:57:00Z</dcterms:modified>
</cp:coreProperties>
</file>